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641"/>
      </w:tblGrid>
      <w:tr w:rsidR="0036084C" w:rsidTr="0036084C">
        <w:trPr>
          <w:trHeight w:val="164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6084C" w:rsidRDefault="0036084C" w:rsidP="007E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36084C" w:rsidRDefault="002A140A" w:rsidP="007E3716">
            <w:pPr>
              <w:spacing w:after="0" w:line="240" w:lineRule="auto"/>
              <w:ind w:right="-5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 w:rsidR="0036084C">
              <w:rPr>
                <w:rFonts w:ascii="Times New Roman" w:hAnsi="Times New Roman"/>
                <w:b/>
              </w:rPr>
              <w:t>МУНИЦИПАЛЬНОГО  ОБРАЗОВАНИЯ</w:t>
            </w:r>
          </w:p>
          <w:p w:rsidR="0036084C" w:rsidRDefault="0036084C" w:rsidP="007E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БОЛДЫРЕВСКИЙ СЕЛЬСОВЕТ</w:t>
            </w:r>
          </w:p>
          <w:p w:rsidR="0036084C" w:rsidRDefault="0036084C" w:rsidP="007E37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ТАШЛИНСКОГО РАЙОНА              ОРЕНБУРГСКОЙ ОБЛАСТИ</w:t>
            </w:r>
          </w:p>
          <w:p w:rsidR="0036084C" w:rsidRDefault="0036084C" w:rsidP="007E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84C" w:rsidRDefault="0036084C" w:rsidP="007E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П О С Т А Н О В Л Е Н И Е</w:t>
            </w:r>
          </w:p>
          <w:p w:rsidR="0036084C" w:rsidRDefault="0036084C" w:rsidP="007E37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6084C" w:rsidRDefault="0036084C" w:rsidP="002A140A">
            <w:pPr>
              <w:spacing w:after="0" w:line="240" w:lineRule="auto"/>
              <w:ind w:left="5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084C" w:rsidRDefault="0036084C" w:rsidP="003608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16.12.2021 №  68-п</w:t>
      </w:r>
    </w:p>
    <w:p w:rsidR="0036084C" w:rsidRDefault="0036084C" w:rsidP="003608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084C" w:rsidRDefault="0036084C" w:rsidP="003608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перечней главных </w:t>
      </w:r>
    </w:p>
    <w:p w:rsidR="0036084C" w:rsidRDefault="0036084C" w:rsidP="003608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администраторов доходов бюджета</w:t>
      </w:r>
    </w:p>
    <w:p w:rsidR="0036084C" w:rsidRDefault="0036084C" w:rsidP="003608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6084C" w:rsidRDefault="0036084C" w:rsidP="003608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Болдыревский сельсовет и источников </w:t>
      </w:r>
    </w:p>
    <w:p w:rsidR="0036084C" w:rsidRDefault="0036084C" w:rsidP="003608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</w:p>
    <w:p w:rsidR="0036084C" w:rsidRDefault="0036084C" w:rsidP="003608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</w:t>
      </w:r>
    </w:p>
    <w:p w:rsidR="0036084C" w:rsidRDefault="0036084C" w:rsidP="003608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Болдыревский сельсовет Ташлинского</w:t>
      </w:r>
    </w:p>
    <w:p w:rsidR="0036084C" w:rsidRDefault="0036084C" w:rsidP="003608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Оренбургской области                                                        </w:t>
      </w:r>
    </w:p>
    <w:p w:rsidR="0036084C" w:rsidRDefault="0036084C" w:rsidP="0036084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2022 год и на период 2023 и 2024 годов </w:t>
      </w:r>
    </w:p>
    <w:p w:rsidR="0036084C" w:rsidRDefault="0036084C" w:rsidP="0036084C">
      <w:pPr>
        <w:pStyle w:val="a4"/>
        <w:rPr>
          <w:rFonts w:ascii="Times New Roman" w:hAnsi="Times New Roman"/>
          <w:sz w:val="28"/>
          <w:szCs w:val="28"/>
        </w:rPr>
      </w:pPr>
    </w:p>
    <w:p w:rsidR="0036084C" w:rsidRDefault="0036084C" w:rsidP="0036084C">
      <w:pPr>
        <w:autoSpaceDE w:val="0"/>
        <w:autoSpaceDN w:val="0"/>
        <w:adjustRightInd w:val="0"/>
        <w:spacing w:after="12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6084C" w:rsidRDefault="0036084C" w:rsidP="0036084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абзацем четвертым пункта 3.2. статьи 160.1 Бюджетного кодекса Российской Федерации, пунктом 4 статьи 160.1. Бюджетного кодекса РФ, Постановлением Правительства РФ от 16.09.2021 N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бюджета:</w:t>
      </w:r>
    </w:p>
    <w:p w:rsidR="0036084C" w:rsidRDefault="0036084C" w:rsidP="0036084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eastAsia="en-US"/>
        </w:rPr>
        <w:t>Утвердить перечень главных администраторов доходов бюджета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/>
          <w:sz w:val="28"/>
          <w:szCs w:val="28"/>
        </w:rPr>
        <w:t xml:space="preserve">Болдыревский </w:t>
      </w:r>
      <w:r>
        <w:rPr>
          <w:rFonts w:ascii="Times New Roman" w:hAnsi="Times New Roman"/>
          <w:color w:val="000000"/>
          <w:sz w:val="28"/>
          <w:szCs w:val="28"/>
        </w:rPr>
        <w:t>сельсовет Ташлинского района Оренбургской области  на 2022год и на плановый период 2023 и 2024 годов согласно приложению 1.</w:t>
      </w:r>
    </w:p>
    <w:p w:rsidR="0036084C" w:rsidRDefault="0036084C" w:rsidP="0036084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2.Утвердить перечень главных администраторов источников финансирования дефицита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Болдыревский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сельсовет Ташлинского района Оренбургской области  на 2022год и на плановый период 2023 и 2024 годов согласно приложению 2.</w:t>
      </w:r>
    </w:p>
    <w:p w:rsidR="0036084C" w:rsidRDefault="0036084C" w:rsidP="0036084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3.Контроль за исполнением настоящего постановления оставляю за собой.</w:t>
      </w:r>
    </w:p>
    <w:p w:rsidR="0036084C" w:rsidRDefault="0036084C" w:rsidP="0036084C">
      <w:pPr>
        <w:pStyle w:val="a5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после его официального  обнародования, но не ранее  01.01.2022 года.</w:t>
      </w:r>
    </w:p>
    <w:p w:rsidR="0036084C" w:rsidRDefault="0036084C" w:rsidP="0036084C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2A14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A140A">
        <w:rPr>
          <w:rFonts w:ascii="Times New Roman" w:hAnsi="Times New Roman" w:cs="Times New Roman"/>
          <w:sz w:val="28"/>
          <w:szCs w:val="28"/>
        </w:rPr>
        <w:t>Н.В.Широкова</w:t>
      </w:r>
    </w:p>
    <w:p w:rsidR="0036084C" w:rsidRDefault="0036084C" w:rsidP="0036084C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36084C" w:rsidRDefault="0036084C" w:rsidP="0036084C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36084C" w:rsidRDefault="0036084C" w:rsidP="0036084C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района, финансовому отделу Ташлинского района, МБУ ЦФПО.</w:t>
      </w:r>
    </w:p>
    <w:p w:rsidR="0036084C" w:rsidRDefault="0036084C" w:rsidP="0036084C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5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  <w:lang w:eastAsia="en-US"/>
        </w:rPr>
        <w:t>иложение 1</w:t>
      </w:r>
    </w:p>
    <w:p w:rsidR="0036084C" w:rsidRDefault="0036084C" w:rsidP="0036084C">
      <w:pPr>
        <w:pStyle w:val="a5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к постановлению администрации муниципального образования  </w:t>
      </w:r>
    </w:p>
    <w:p w:rsidR="0036084C" w:rsidRDefault="0036084C" w:rsidP="0036084C">
      <w:pPr>
        <w:spacing w:line="240" w:lineRule="auto"/>
        <w:ind w:left="5103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Болдыревский сельсовет                                             от 16.12.2021 № 68-п</w:t>
      </w:r>
    </w:p>
    <w:p w:rsidR="0036084C" w:rsidRDefault="0036084C" w:rsidP="0036084C">
      <w:pPr>
        <w:spacing w:line="240" w:lineRule="auto"/>
        <w:ind w:left="5103"/>
        <w:rPr>
          <w:rFonts w:ascii="Times New Roman" w:hAnsi="Times New Roman"/>
          <w:b/>
          <w:bCs/>
          <w:lang w:eastAsia="en-US"/>
        </w:rPr>
      </w:pPr>
    </w:p>
    <w:p w:rsidR="0036084C" w:rsidRDefault="0036084C" w:rsidP="0036084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Перечень главных администраторов доходов бюджета муниципального образования Болдыревский сельсовет Ташлинского района Оренбургской области  на 2022 год и на плановый период 2023 и 2024 годов</w:t>
      </w: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p w:rsidR="0036084C" w:rsidRDefault="0036084C" w:rsidP="0036084C">
      <w:pPr>
        <w:pStyle w:val="a4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3160"/>
        <w:gridCol w:w="4760"/>
      </w:tblGrid>
      <w:tr w:rsidR="0036084C" w:rsidTr="0036084C">
        <w:trPr>
          <w:trHeight w:val="1140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главных администраторов (администраторов) доходов бюджета муниципального образовани</w:t>
            </w:r>
            <w:r w:rsidR="002B4D30">
              <w:rPr>
                <w:rFonts w:ascii="Times New Roman" w:hAnsi="Times New Roman"/>
                <w:b/>
                <w:bCs/>
                <w:sz w:val="24"/>
                <w:szCs w:val="24"/>
              </w:rPr>
              <w:t>я Болдыревский сельсовет на 2022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планов</w:t>
            </w:r>
            <w:r w:rsidR="002B4D30">
              <w:rPr>
                <w:rFonts w:ascii="Times New Roman" w:hAnsi="Times New Roman"/>
                <w:b/>
                <w:bCs/>
                <w:sz w:val="24"/>
                <w:szCs w:val="24"/>
              </w:rPr>
              <w:t>ые 2023-2024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гг.</w:t>
            </w:r>
          </w:p>
        </w:tc>
      </w:tr>
      <w:tr w:rsidR="0036084C" w:rsidTr="0036084C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36084C" w:rsidTr="0036084C">
        <w:trPr>
          <w:trHeight w:val="675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администратора доходов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бюджета поселения</w:t>
            </w:r>
          </w:p>
        </w:tc>
      </w:tr>
      <w:tr w:rsidR="0036084C" w:rsidTr="0036084C">
        <w:trPr>
          <w:trHeight w:val="11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доходов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4C" w:rsidRDefault="0036084C" w:rsidP="007E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84C" w:rsidTr="0036084C">
        <w:trPr>
          <w:trHeight w:val="133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 Ташлинского района Оренбургской области (ИНН 5648004364, КПП 564801001) Комитет по управлению  имуществом</w:t>
            </w:r>
          </w:p>
        </w:tc>
      </w:tr>
      <w:tr w:rsidR="0036084C" w:rsidTr="0036084C">
        <w:trPr>
          <w:trHeight w:val="310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1 11 05013 05 0000 120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36084C" w:rsidTr="0036084C">
        <w:trPr>
          <w:trHeight w:val="310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84C" w:rsidTr="0036084C">
        <w:trPr>
          <w:trHeight w:val="310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1 14 06013 05 0000 430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36084C" w:rsidTr="0036084C">
        <w:trPr>
          <w:trHeight w:val="163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муниципального образования Болдыревский  сельский совет (ИНН 5648004364 КПП 564801001)</w:t>
            </w:r>
          </w:p>
        </w:tc>
      </w:tr>
      <w:tr w:rsidR="0036084C" w:rsidTr="0036084C">
        <w:trPr>
          <w:trHeight w:val="23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6084C" w:rsidTr="0036084C">
        <w:trPr>
          <w:trHeight w:val="29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1 08 07175 01 0000 110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самоуправления сельского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36084C" w:rsidTr="0036084C">
        <w:trPr>
          <w:trHeight w:val="16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1 11 01050 10 0000 120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6084C" w:rsidTr="0036084C">
        <w:trPr>
          <w:trHeight w:val="99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1 11 02033 10 0000 120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36084C" w:rsidTr="0036084C">
        <w:trPr>
          <w:trHeight w:val="23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6084C" w:rsidTr="0036084C">
        <w:trPr>
          <w:trHeight w:val="39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1 11 05026 10 0000 120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36084C" w:rsidTr="0036084C">
        <w:trPr>
          <w:trHeight w:val="19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6084C" w:rsidTr="0036084C">
        <w:trPr>
          <w:trHeight w:val="29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1 11 08050 10 0000 120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6084C" w:rsidTr="0036084C">
        <w:trPr>
          <w:trHeight w:val="26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6084C" w:rsidTr="0036084C">
        <w:trPr>
          <w:trHeight w:val="99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6084C" w:rsidTr="0036084C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36084C" w:rsidTr="0036084C">
        <w:trPr>
          <w:trHeight w:val="99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1 14 01050 10 0000 410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6084C" w:rsidTr="0036084C">
        <w:trPr>
          <w:trHeight w:val="29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1 14 02052 10 0000 410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6084C" w:rsidTr="0036084C">
        <w:trPr>
          <w:trHeight w:val="29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1 14 02052 10 0000 440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6084C" w:rsidTr="0036084C">
        <w:trPr>
          <w:trHeight w:val="29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6084C" w:rsidTr="0036084C">
        <w:trPr>
          <w:trHeight w:val="29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1 14 02053 10 0000 440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6084C" w:rsidTr="0036084C">
        <w:trPr>
          <w:trHeight w:val="16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1 14 03050 10 0000 410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36084C" w:rsidTr="0036084C">
        <w:trPr>
          <w:trHeight w:val="19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1 14 03050 10 0000 440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36084C" w:rsidTr="0036084C">
        <w:trPr>
          <w:trHeight w:val="99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1 14 04050 10 0000 420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6084C" w:rsidTr="0036084C">
        <w:trPr>
          <w:trHeight w:val="16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6084C" w:rsidTr="0036084C">
        <w:trPr>
          <w:trHeight w:val="13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1 15 02050 10 0000 140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6084C" w:rsidTr="0036084C">
        <w:trPr>
          <w:trHeight w:val="23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1 16 10032 10 0000 140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6084C" w:rsidTr="0036084C">
        <w:trPr>
          <w:trHeight w:val="23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1 16 10031 10 0000 140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6084C" w:rsidTr="0036084C">
        <w:trPr>
          <w:trHeight w:val="16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1 16 10100 10 0000 140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6084C" w:rsidTr="0036084C">
        <w:trPr>
          <w:trHeight w:val="27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1 16 07010 10 0000 140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6084C" w:rsidTr="0036084C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</w:tr>
      <w:tr w:rsidR="0036084C" w:rsidTr="0036084C">
        <w:trPr>
          <w:trHeight w:val="23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1 17 02020 10 0000 180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6084C" w:rsidTr="0036084C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6084C" w:rsidTr="0036084C">
        <w:trPr>
          <w:trHeight w:val="99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6084C" w:rsidTr="0036084C">
        <w:trPr>
          <w:trHeight w:val="99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6084C" w:rsidTr="0036084C">
        <w:trPr>
          <w:trHeight w:val="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2 02 20051 10 0000 151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36084C" w:rsidTr="0036084C">
        <w:trPr>
          <w:trHeight w:val="27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2 02 20216 10 0000 150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</w:tr>
      <w:tr w:rsidR="0036084C" w:rsidTr="0036084C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субсидии бюджетам поселений</w:t>
            </w:r>
          </w:p>
        </w:tc>
      </w:tr>
      <w:tr w:rsidR="0036084C" w:rsidTr="0036084C">
        <w:trPr>
          <w:trHeight w:val="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2 02 35930 10 0000 151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36084C" w:rsidTr="0036084C">
        <w:trPr>
          <w:trHeight w:val="14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6084C" w:rsidTr="0036084C">
        <w:trPr>
          <w:trHeight w:val="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2 02 03024 10 0000 151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поселений на выполнение передоваемых полномочий</w:t>
            </w:r>
          </w:p>
        </w:tc>
      </w:tr>
      <w:tr w:rsidR="0036084C" w:rsidTr="0036084C">
        <w:trPr>
          <w:trHeight w:val="6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36084C" w:rsidTr="0036084C">
        <w:trPr>
          <w:trHeight w:val="99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2 04 05099 10 0000 150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поселений</w:t>
            </w:r>
          </w:p>
        </w:tc>
      </w:tr>
      <w:tr w:rsidR="0036084C" w:rsidTr="0036084C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4C" w:rsidRDefault="0036084C" w:rsidP="007E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</w:tbl>
    <w:p w:rsidR="0036084C" w:rsidRDefault="0036084C" w:rsidP="00360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8A3" w:rsidRDefault="005128A3"/>
    <w:p w:rsidR="005128A3" w:rsidRPr="005128A3" w:rsidRDefault="005128A3" w:rsidP="005128A3"/>
    <w:p w:rsidR="005128A3" w:rsidRPr="005128A3" w:rsidRDefault="005128A3" w:rsidP="005128A3"/>
    <w:p w:rsidR="005128A3" w:rsidRPr="005128A3" w:rsidRDefault="005128A3" w:rsidP="005128A3"/>
    <w:p w:rsidR="005128A3" w:rsidRPr="005128A3" w:rsidRDefault="005128A3" w:rsidP="005128A3"/>
    <w:p w:rsidR="005128A3" w:rsidRPr="005128A3" w:rsidRDefault="005128A3" w:rsidP="005128A3"/>
    <w:p w:rsidR="005128A3" w:rsidRPr="005128A3" w:rsidRDefault="005128A3" w:rsidP="005128A3"/>
    <w:p w:rsidR="005128A3" w:rsidRPr="005128A3" w:rsidRDefault="005128A3" w:rsidP="005128A3"/>
    <w:p w:rsidR="005128A3" w:rsidRDefault="005128A3" w:rsidP="005128A3"/>
    <w:p w:rsidR="00AC4FDA" w:rsidRDefault="00AC4FDA" w:rsidP="005128A3">
      <w:pPr>
        <w:tabs>
          <w:tab w:val="left" w:pos="1605"/>
        </w:tabs>
      </w:pPr>
    </w:p>
    <w:p w:rsidR="005128A3" w:rsidRDefault="005128A3" w:rsidP="005128A3">
      <w:pPr>
        <w:tabs>
          <w:tab w:val="left" w:pos="1605"/>
        </w:tabs>
      </w:pPr>
    </w:p>
    <w:tbl>
      <w:tblPr>
        <w:tblW w:w="92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42"/>
        <w:gridCol w:w="3249"/>
        <w:gridCol w:w="5253"/>
      </w:tblGrid>
      <w:tr w:rsidR="005128A3" w:rsidTr="005128A3">
        <w:trPr>
          <w:trHeight w:val="30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128A3" w:rsidRDefault="005128A3" w:rsidP="005128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128A3" w:rsidRDefault="005128A3" w:rsidP="005128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:rsidR="005128A3" w:rsidRPr="00772C25" w:rsidRDefault="005128A3" w:rsidP="005128A3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C25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иложение 2</w:t>
            </w:r>
          </w:p>
        </w:tc>
      </w:tr>
      <w:tr w:rsidR="005128A3" w:rsidTr="005128A3">
        <w:trPr>
          <w:trHeight w:val="30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128A3" w:rsidRDefault="005128A3" w:rsidP="005128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128A3" w:rsidRDefault="005128A3" w:rsidP="005128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:rsidR="005128A3" w:rsidRPr="00772C25" w:rsidRDefault="005128A3" w:rsidP="005128A3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2C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постановлению администрации муниципального образования  </w:t>
            </w:r>
          </w:p>
        </w:tc>
      </w:tr>
      <w:tr w:rsidR="005128A3" w:rsidTr="005128A3">
        <w:trPr>
          <w:trHeight w:val="30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128A3" w:rsidRDefault="005128A3" w:rsidP="005128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128A3" w:rsidRDefault="005128A3" w:rsidP="005128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:rsidR="005128A3" w:rsidRPr="00772C25" w:rsidRDefault="005128A3" w:rsidP="005128A3">
            <w:pPr>
              <w:spacing w:line="240" w:lineRule="auto"/>
              <w:jc w:val="right"/>
              <w:rPr>
                <w:rFonts w:ascii="Times New Roman" w:hAnsi="Times New Roman"/>
                <w:lang w:eastAsia="en-US"/>
              </w:rPr>
            </w:pPr>
            <w:r w:rsidRPr="00772C25">
              <w:rPr>
                <w:rFonts w:ascii="Times New Roman" w:hAnsi="Times New Roman"/>
                <w:lang w:eastAsia="en-US"/>
              </w:rPr>
              <w:t>Болдыревски</w:t>
            </w:r>
            <w:r>
              <w:rPr>
                <w:rFonts w:ascii="Times New Roman" w:hAnsi="Times New Roman"/>
                <w:lang w:eastAsia="en-US"/>
              </w:rPr>
              <w:t xml:space="preserve">й сельсовет </w:t>
            </w:r>
            <w:r w:rsidRPr="00772C25">
              <w:rPr>
                <w:rFonts w:ascii="Times New Roman" w:hAnsi="Times New Roman"/>
                <w:lang w:eastAsia="en-US"/>
              </w:rPr>
              <w:t>от 16.12.2021 № 68-п</w:t>
            </w:r>
          </w:p>
        </w:tc>
      </w:tr>
      <w:tr w:rsidR="005128A3" w:rsidTr="005128A3">
        <w:trPr>
          <w:trHeight w:val="247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128A3" w:rsidTr="005128A3">
        <w:trPr>
          <w:trHeight w:val="1061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Перечень главных администраторов источников финансирования дефицита  бюджета </w:t>
            </w:r>
            <w:bookmarkStart w:id="0" w:name="_GoBack"/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муниципального </w:t>
            </w:r>
            <w:bookmarkEnd w:id="0"/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образования Болдыревский сельсовет на 2022 год и плановый период 2023 и 2024 годов</w:t>
            </w:r>
          </w:p>
        </w:tc>
      </w:tr>
      <w:tr w:rsidR="005128A3" w:rsidTr="005128A3">
        <w:trPr>
          <w:trHeight w:val="247"/>
        </w:trPr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128A3" w:rsidTr="005128A3">
        <w:trPr>
          <w:trHeight w:val="91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Код главы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5128A3" w:rsidTr="005128A3">
        <w:trPr>
          <w:trHeight w:val="30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 Болдыревский сельсовет</w:t>
            </w:r>
          </w:p>
        </w:tc>
      </w:tr>
      <w:tr w:rsidR="005128A3" w:rsidTr="005128A3">
        <w:trPr>
          <w:trHeight w:val="30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01 00 00 00 00 0000 000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Источники внутреннего финансирования дефицита бюджета </w:t>
            </w:r>
          </w:p>
        </w:tc>
      </w:tr>
      <w:tr w:rsidR="005128A3" w:rsidTr="005128A3">
        <w:trPr>
          <w:trHeight w:val="30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01 05 00 00 00 0000 000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 средств бюджетов</w:t>
            </w:r>
          </w:p>
        </w:tc>
      </w:tr>
      <w:tr w:rsidR="005128A3" w:rsidTr="005128A3">
        <w:trPr>
          <w:trHeight w:val="30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01 05 00 00 00 0000 500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</w:tr>
      <w:tr w:rsidR="005128A3" w:rsidTr="005128A3">
        <w:trPr>
          <w:trHeight w:val="30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01 05 02 00 00 0000 500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</w:tr>
      <w:tr w:rsidR="005128A3" w:rsidTr="005128A3">
        <w:trPr>
          <w:trHeight w:val="30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01 05 02 01 00 0000 510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</w:tr>
      <w:tr w:rsidR="005128A3" w:rsidTr="005128A3">
        <w:trPr>
          <w:trHeight w:val="30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01 05 02 01 10 0000 510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</w:tr>
      <w:tr w:rsidR="005128A3" w:rsidTr="005128A3">
        <w:trPr>
          <w:trHeight w:val="30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01 05 00 00 00 0000 600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</w:tr>
      <w:tr w:rsidR="005128A3" w:rsidTr="005128A3">
        <w:trPr>
          <w:trHeight w:val="30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01 05 02 00 00 0000 600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</w:tr>
      <w:tr w:rsidR="005128A3" w:rsidTr="005128A3">
        <w:trPr>
          <w:trHeight w:val="30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01 05 02 01 00 0000 610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</w:tr>
      <w:tr w:rsidR="005128A3" w:rsidTr="005128A3">
        <w:trPr>
          <w:trHeight w:val="30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01 05 02 01 10 0000 610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</w:tr>
      <w:tr w:rsidR="005128A3" w:rsidTr="005128A3">
        <w:trPr>
          <w:trHeight w:val="247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:rsidR="005128A3" w:rsidRDefault="005128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128A3" w:rsidRPr="005128A3" w:rsidRDefault="005128A3" w:rsidP="005128A3">
      <w:pPr>
        <w:tabs>
          <w:tab w:val="left" w:pos="1605"/>
        </w:tabs>
      </w:pPr>
    </w:p>
    <w:sectPr w:rsidR="005128A3" w:rsidRPr="0051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799" w:rsidRDefault="00C77799" w:rsidP="005128A3">
      <w:pPr>
        <w:spacing w:after="0" w:line="240" w:lineRule="auto"/>
      </w:pPr>
      <w:r>
        <w:separator/>
      </w:r>
    </w:p>
  </w:endnote>
  <w:endnote w:type="continuationSeparator" w:id="0">
    <w:p w:rsidR="00C77799" w:rsidRDefault="00C77799" w:rsidP="0051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799" w:rsidRDefault="00C77799" w:rsidP="005128A3">
      <w:pPr>
        <w:spacing w:after="0" w:line="240" w:lineRule="auto"/>
      </w:pPr>
      <w:r>
        <w:separator/>
      </w:r>
    </w:p>
  </w:footnote>
  <w:footnote w:type="continuationSeparator" w:id="0">
    <w:p w:rsidR="00C77799" w:rsidRDefault="00C77799" w:rsidP="00512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AA"/>
    <w:rsid w:val="002A140A"/>
    <w:rsid w:val="002B4D30"/>
    <w:rsid w:val="0036084C"/>
    <w:rsid w:val="00372FF6"/>
    <w:rsid w:val="005128A3"/>
    <w:rsid w:val="007448AA"/>
    <w:rsid w:val="00AC4FDA"/>
    <w:rsid w:val="00C7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1BB26-EB83-45CF-B08C-1802F53E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6084C"/>
  </w:style>
  <w:style w:type="paragraph" w:styleId="a4">
    <w:name w:val="No Spacing"/>
    <w:link w:val="a3"/>
    <w:uiPriority w:val="1"/>
    <w:qFormat/>
    <w:rsid w:val="0036084C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36084C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36084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360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A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140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12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28A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12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8A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2022-02-09T10:01:00Z</cp:lastPrinted>
  <dcterms:created xsi:type="dcterms:W3CDTF">2022-02-01T10:30:00Z</dcterms:created>
  <dcterms:modified xsi:type="dcterms:W3CDTF">2022-02-09T10:01:00Z</dcterms:modified>
</cp:coreProperties>
</file>